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AF" w:rsidRPr="004641AF" w:rsidRDefault="00653BF1" w:rsidP="004641A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</w:t>
      </w:r>
      <w:r w:rsidR="004641AF" w:rsidRPr="004641AF">
        <w:rPr>
          <w:rFonts w:ascii="Times New Roman" w:eastAsia="Calibri" w:hAnsi="Times New Roman" w:cs="Times New Roman"/>
          <w:b/>
        </w:rPr>
        <w:t xml:space="preserve">K-2 </w:t>
      </w:r>
    </w:p>
    <w:p w:rsidR="004641AF" w:rsidRPr="004641AF" w:rsidRDefault="00653BF1" w:rsidP="004641AF">
      <w:pPr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>
        <w:rPr>
          <w:rFonts w:ascii="Times New Roman" w:eastAsia="Calibri" w:hAnsi="Times New Roman" w:cs="Times New Roman"/>
          <w:b/>
          <w:sz w:val="14"/>
          <w:szCs w:val="14"/>
        </w:rPr>
        <w:t>ORTA</w:t>
      </w:r>
      <w:r w:rsidR="004641AF" w:rsidRPr="004641AF">
        <w:rPr>
          <w:rFonts w:ascii="Times New Roman" w:eastAsia="Calibri" w:hAnsi="Times New Roman" w:cs="Times New Roman"/>
          <w:b/>
          <w:sz w:val="14"/>
          <w:szCs w:val="14"/>
        </w:rPr>
        <w:t xml:space="preserve">OKUL ÇAĞI ÖĞRENCİLERİ </w:t>
      </w:r>
      <w:r w:rsidR="004641AF"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GÖZLEM FORMU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Adı Soyadı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ab/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:...............................................................................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             Sınıfı</w:t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:………………………………………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Okul Adı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ab/>
        <w:t xml:space="preserve">: </w:t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.........................................................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Yaşı :...........                Gözlem </w:t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Dönemi :201</w:t>
      </w:r>
      <w:r w:rsidR="00653BF1">
        <w:rPr>
          <w:rFonts w:ascii="Times New Roman" w:eastAsia="Calibri" w:hAnsi="Times New Roman" w:cs="Times New Roman"/>
          <w:b/>
          <w:bCs/>
          <w:sz w:val="14"/>
          <w:szCs w:val="14"/>
        </w:rPr>
        <w:t>4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-201</w:t>
      </w:r>
      <w:r w:rsidR="00653BF1">
        <w:rPr>
          <w:rFonts w:ascii="Times New Roman" w:eastAsia="Calibri" w:hAnsi="Times New Roman" w:cs="Times New Roman"/>
          <w:b/>
          <w:bCs/>
          <w:sz w:val="14"/>
          <w:szCs w:val="14"/>
        </w:rPr>
        <w:t>5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Öğrenci </w:t>
      </w:r>
      <w:proofErr w:type="spell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T.C.Kimlik</w:t>
      </w:r>
      <w:proofErr w:type="spell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No</w:t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:…………………………………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                                                Öğrenci Tel</w:t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:………................……….</w:t>
      </w:r>
      <w:proofErr w:type="gramEnd"/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Öğretmen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ab/>
        <w:t xml:space="preserve">: </w:t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.....................................................................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                        Öğretmen Tel</w:t>
      </w: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:...............…………….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    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Aday  gösterildiği</w:t>
      </w:r>
      <w:proofErr w:type="gramEnd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yetenek alanı: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r>
        <w:rPr>
          <w:rFonts w:ascii="Times New Roman" w:eastAsia="Calibri" w:hAnsi="Times New Roman" w:cs="Times New Roman"/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10160</wp:posOffset>
                </wp:positionV>
                <wp:extent cx="115570" cy="104140"/>
                <wp:effectExtent l="5080" t="12700" r="12700" b="698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27A1D" id="Dikdörtgen 3" o:spid="_x0000_s1026" style="position:absolute;margin-left:335.3pt;margin-top:.8pt;width:9.1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10160</wp:posOffset>
                </wp:positionV>
                <wp:extent cx="115570" cy="104140"/>
                <wp:effectExtent l="6350" t="12700" r="11430" b="698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880E3" id="Dikdörtgen 2" o:spid="_x0000_s1026" style="position:absolute;margin-left:205.65pt;margin-top:.8pt;width:9.1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</wp:posOffset>
                </wp:positionV>
                <wp:extent cx="115570" cy="104140"/>
                <wp:effectExtent l="10160" t="12700" r="7620" b="698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34D62" id="Dikdörtgen 1" o:spid="_x0000_s1026" style="position:absolute;margin-left:102.45pt;margin-top:.8pt;width:9.1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"/>
            </w:pict>
          </mc:Fallback>
        </mc:AlternateContent>
      </w:r>
      <w:r w:rsidRPr="004641AF">
        <w:rPr>
          <w:rFonts w:ascii="Times New Roman" w:eastAsia="Calibri" w:hAnsi="Times New Roman" w:cs="Times New Roman"/>
          <w:b/>
          <w:sz w:val="14"/>
          <w:szCs w:val="14"/>
        </w:rPr>
        <w:t xml:space="preserve">Genel zihinsel yetenek alanında:            Resim yetenek alanında:         </w:t>
      </w:r>
      <w:bookmarkStart w:id="0" w:name="_GoBack"/>
      <w:bookmarkEnd w:id="0"/>
      <w:r w:rsidRPr="004641AF">
        <w:rPr>
          <w:rFonts w:ascii="Times New Roman" w:eastAsia="Calibri" w:hAnsi="Times New Roman" w:cs="Times New Roman"/>
          <w:b/>
          <w:sz w:val="14"/>
          <w:szCs w:val="14"/>
        </w:rPr>
        <w:t xml:space="preserve">                    Müzik yetenek alanında: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4641AF" w:rsidRPr="004641AF" w:rsidRDefault="004641AF" w:rsidP="004641AF">
      <w:pPr>
        <w:ind w:left="1980" w:hanging="1980"/>
        <w:jc w:val="both"/>
        <w:rPr>
          <w:rFonts w:ascii="Times New Roman" w:eastAsia="Calibri" w:hAnsi="Times New Roman" w:cs="Times New Roman"/>
          <w:sz w:val="14"/>
          <w:szCs w:val="14"/>
        </w:rPr>
      </w:pPr>
      <w:proofErr w:type="gramStart"/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AÇIKLAMA :</w:t>
      </w: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Lütfen</w:t>
      </w:r>
      <w:proofErr w:type="gramEnd"/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öğrencileri aşağıda sıralanan davranışlara göre derecelendirin.</w:t>
      </w:r>
    </w:p>
    <w:p w:rsidR="004641AF" w:rsidRPr="004641AF" w:rsidRDefault="004641AF" w:rsidP="004641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</w:pPr>
      <w:r w:rsidRPr="004641AF">
        <w:rPr>
          <w:rFonts w:ascii="Times New Roman" w:eastAsia="Times New Roman" w:hAnsi="Times New Roman" w:cs="Times New Roman"/>
          <w:sz w:val="14"/>
          <w:szCs w:val="14"/>
          <w:lang w:val="x-none" w:eastAsia="x-none"/>
        </w:rPr>
        <w:t>Gözlemlediğiniz davranışların düzeyi ya da derecesini gösteren harfin altındaki kutucuğun içerisine (X) işareti koyunuz.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A </w:t>
      </w: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Söz konusu davranış, pek çok etkinlikte 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sürekli </w:t>
      </w:r>
      <w:r w:rsidRPr="004641AF">
        <w:rPr>
          <w:rFonts w:ascii="Times New Roman" w:eastAsia="Calibri" w:hAnsi="Times New Roman" w:cs="Times New Roman"/>
          <w:sz w:val="14"/>
          <w:szCs w:val="14"/>
        </w:rPr>
        <w:t>olarak görülür.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B </w:t>
      </w: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Söz konusu davranış, pek çok etkinlikte 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sıklıkla</w:t>
      </w: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görülür.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C 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Söz konusu davranış, bazı etkinliklerde </w:t>
      </w:r>
      <w:r w:rsidRPr="004641AF">
        <w:rPr>
          <w:rFonts w:ascii="Times New Roman" w:eastAsia="Calibri" w:hAnsi="Times New Roman" w:cs="Times New Roman"/>
          <w:sz w:val="14"/>
          <w:szCs w:val="14"/>
        </w:rPr>
        <w:t>ara sıra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görülür.</w:t>
      </w:r>
    </w:p>
    <w:p w:rsidR="004641AF" w:rsidRPr="004641AF" w:rsidRDefault="004641AF" w:rsidP="004641AF">
      <w:pPr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D 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Söz konusu davranış, </w:t>
      </w: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hiç </w:t>
      </w:r>
      <w:r w:rsidRPr="004641AF">
        <w:rPr>
          <w:rFonts w:ascii="Times New Roman" w:eastAsia="Calibri" w:hAnsi="Times New Roman" w:cs="Times New Roman"/>
          <w:b/>
          <w:bCs/>
          <w:sz w:val="14"/>
          <w:szCs w:val="14"/>
        </w:rPr>
        <w:t>görülmez.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182"/>
        <w:gridCol w:w="403"/>
        <w:gridCol w:w="350"/>
        <w:gridCol w:w="361"/>
        <w:gridCol w:w="361"/>
      </w:tblGrid>
      <w:tr w:rsidR="004641AF" w:rsidRPr="004641AF" w:rsidTr="004641AF">
        <w:trPr>
          <w:trHeight w:val="326"/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vAlign w:val="center"/>
          </w:tcPr>
          <w:p w:rsidR="004641AF" w:rsidRPr="004641AF" w:rsidRDefault="004641AF" w:rsidP="004641AF">
            <w:pPr>
              <w:ind w:left="12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SIRA NO</w:t>
            </w: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</w:t>
            </w: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Anlatılan konuları tekrara gerek duymaksızın öğrenir.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Duyduğunu, okuduğunu ve gördüğünü uzun zaman unutmaz ve kolaylıkla hatırlar.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Yeni duyduğu ve okuduğu bir kelimeyi yerli yerinde kullanabilir.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Yaşıtı çocukların bilmedikleri birçok konuda bilgi sahibidir.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Farklı konularda veya herhangi bir ders konusunda derinlemesine bilgi sahibi olmak için soru sorar.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Konu ve olayların önemli unsurlarını ayırt eder ve problemleri fark eder.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Sayılar arasındaki ilişkiyi fark eder.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Problem çözümünde yeni teknikler kullanabilir.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İlgisiz gibi görünen işlemler arasında ilgi kurabilir.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Duygularını yaşıtlarına göre daha yoğun yaşar.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trHeight w:val="202"/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Olayların nedenlerini, kanıtlarını ve sonuçlarını öğrenmek için çaba sarf etmez.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Bilgilerini yaşamında kullanır.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Bir öykünün ya da paragrafın ana fikrini yaşıtlarından daha çabuk ayırt eder.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Farklı; ders, zaman ve yerlerde kazandığı bilgileri birlikte yorumlayarak ilginç sonuçlar çıkartır.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Doğru sonucu bulmak için mümkün olan en iyi çözümü veya çözümleri düşünür.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trHeight w:val="410"/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Karşılaştığı engeller ve sorunlar onun cesaretini kırmaz, aksine azimle yeni deneme ve teşebbüslere yöneltir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Çok az yardımla veya yardımsız çalışır.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Yeni ve orijinal fikirleri, buluşları ve çalışma yöntemleri vardır.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Dil edinimleri hızlıdır.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Duyduğu yabancı dildeki kelimeleri kolay ezberler.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Kelime hazinesi geniştir ve kelimeleri yerli yerinde kullanır.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Kavram haritası oluşturulmasında düzeyine ve yaşıtlarına göre daha kapsamlı harita oluşturur.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Gittiği yerlerle ilgili hikâye ve tarihi olayları dinlemekten ve araştırmaktan zevk duyar.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Anlatılan konuları tekrara gerek duymaksızın öğrenir.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Grup sorumluluğu almada isteklidir.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Etkinliklerde lider seçilir.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Fikir ve tavsiyeleri için arkadaşları kendisine başvurur.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Şakadan ve espriden hoşlanır. Özgün ve uygun espriler yapar.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Verilen ritim kalıplarını tekrar eder.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trHeight w:val="237"/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Çeşitli müzik aletleri ile ilgilenir ve çalmayı dener.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trHeight w:val="273"/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Dinlediği müzik parçalarını kısa zamanda öğrenir. Anlamlı ve uygun biçimde söyler.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Melodileri ve sözleri kolaylıkla hatırlar.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Müzik derslerindeki ilgi ve performansı yüksektir.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İlgi duyduğu konular ile ilgili şarkı sözleri yazıp, küçük besteler yapar.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Duygu ve düşüncelerini anlatmak için müziği bir araç olarak kullanır.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Ritim ve melodiye başka çocuklardan fazla tepkide bulunur</w:t>
            </w:r>
            <w:proofErr w:type="gramStart"/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Çeşitli konularda resim ve çizim yapmaktan hoşlanır.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Resimleri planlar, resimlere derinlik verir. Parçalar arasında uygun oranlar kullanır.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Resim çalışmalarını ciddiye alır. Çizme ve boyama için çok zaman harcar.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Çamurdan, sabundan, </w:t>
            </w:r>
            <w:proofErr w:type="spellStart"/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plastiki</w:t>
            </w:r>
            <w:proofErr w:type="spellEnd"/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gibi yumuşak gereçlerle nesneler yapmaya özel ilgi gösterir ve yapmaktan zevk duyar.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trHeight w:val="292"/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Diğer insanların sanat çalışmalarına (resim ve heykel sergileri gibi) özel ilgi duyar.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Duygu ve düşüncelerini resimle anlatmaya isteklidir.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Çeşitli resim ve çizimlere orijinal yorumlar getirir.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Yaşıtlarının yaptığından daha ayrıntılı çizimler ve resimler yapar.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Çeşitli konularda resim ve çizim yapmaktan hoşlanmaz.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Drama etkinliklerine ilgi gösterir.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Hayvan, insan ve diğer nesneleri karakterize eden rolleri kolaylıkla yapar.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Yüz ifadeleri, mimikler, duruşlar ve türlü beden hareketlerini yapmada başarılıdır.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641AF" w:rsidRPr="004641AF" w:rsidTr="00B344B9">
        <w:trPr>
          <w:trHeight w:val="182"/>
          <w:jc w:val="center"/>
        </w:trPr>
        <w:tc>
          <w:tcPr>
            <w:tcW w:w="612" w:type="dxa"/>
            <w:tcMar>
              <w:left w:w="0" w:type="dxa"/>
              <w:right w:w="0" w:type="dxa"/>
            </w:tcMar>
            <w:tcFitText/>
            <w:vAlign w:val="center"/>
          </w:tcPr>
          <w:p w:rsidR="004641AF" w:rsidRPr="004641AF" w:rsidRDefault="004641AF" w:rsidP="004641AF">
            <w:pPr>
              <w:numPr>
                <w:ilvl w:val="0"/>
                <w:numId w:val="1"/>
              </w:numPr>
              <w:spacing w:after="0" w:line="240" w:lineRule="auto"/>
              <w:ind w:left="514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82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641AF">
              <w:rPr>
                <w:rFonts w:ascii="Times New Roman" w:eastAsia="Calibri" w:hAnsi="Times New Roman" w:cs="Times New Roman"/>
                <w:sz w:val="14"/>
                <w:szCs w:val="14"/>
              </w:rPr>
              <w:t>Dinleyicilerin duygusal tepkilerini çekmekten hoşlanır.</w:t>
            </w:r>
          </w:p>
        </w:tc>
        <w:tc>
          <w:tcPr>
            <w:tcW w:w="403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vAlign w:val="center"/>
          </w:tcPr>
          <w:p w:rsidR="004641AF" w:rsidRPr="004641AF" w:rsidRDefault="004641AF" w:rsidP="004641A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4641AF" w:rsidRPr="004641AF" w:rsidRDefault="004641AF" w:rsidP="004641AF">
      <w:pPr>
        <w:rPr>
          <w:rFonts w:ascii="Times New Roman" w:eastAsia="Calibri" w:hAnsi="Times New Roman" w:cs="Times New Roman"/>
          <w:sz w:val="14"/>
          <w:szCs w:val="14"/>
        </w:rPr>
      </w:pPr>
    </w:p>
    <w:p w:rsidR="004641AF" w:rsidRPr="004641AF" w:rsidRDefault="004641AF" w:rsidP="004641AF">
      <w:pPr>
        <w:rPr>
          <w:rFonts w:ascii="Times New Roman" w:eastAsia="Calibri" w:hAnsi="Times New Roman" w:cs="Times New Roman"/>
          <w:sz w:val="14"/>
          <w:szCs w:val="14"/>
        </w:rPr>
      </w:pPr>
      <w:proofErr w:type="gramStart"/>
      <w:r w:rsidRPr="004641AF">
        <w:rPr>
          <w:rFonts w:ascii="Times New Roman" w:eastAsia="Calibri" w:hAnsi="Times New Roman" w:cs="Times New Roman"/>
          <w:sz w:val="14"/>
          <w:szCs w:val="14"/>
        </w:rPr>
        <w:t>Tarih            :                                                                                                     Okul</w:t>
      </w:r>
      <w:proofErr w:type="gramEnd"/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Müdürü</w:t>
      </w:r>
    </w:p>
    <w:p w:rsidR="004641AF" w:rsidRPr="004641AF" w:rsidRDefault="004641AF" w:rsidP="004641AF">
      <w:pPr>
        <w:rPr>
          <w:rFonts w:ascii="Times New Roman" w:eastAsia="Calibri" w:hAnsi="Times New Roman" w:cs="Times New Roman"/>
          <w:sz w:val="14"/>
          <w:szCs w:val="14"/>
        </w:rPr>
      </w:pP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Öğretmenin </w:t>
      </w:r>
    </w:p>
    <w:p w:rsidR="004641AF" w:rsidRPr="004641AF" w:rsidRDefault="004641AF" w:rsidP="004641AF">
      <w:pPr>
        <w:rPr>
          <w:rFonts w:ascii="Times New Roman" w:eastAsia="Calibri" w:hAnsi="Times New Roman" w:cs="Times New Roman"/>
          <w:sz w:val="14"/>
          <w:szCs w:val="14"/>
        </w:rPr>
      </w:pP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Adı </w:t>
      </w:r>
      <w:proofErr w:type="gramStart"/>
      <w:r w:rsidRPr="004641AF">
        <w:rPr>
          <w:rFonts w:ascii="Times New Roman" w:eastAsia="Calibri" w:hAnsi="Times New Roman" w:cs="Times New Roman"/>
          <w:sz w:val="14"/>
          <w:szCs w:val="14"/>
        </w:rPr>
        <w:t>Soyadı  :                                                                                                        Adı</w:t>
      </w:r>
      <w:proofErr w:type="gramEnd"/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Soyadı</w:t>
      </w:r>
    </w:p>
    <w:p w:rsidR="004641AF" w:rsidRPr="004641AF" w:rsidRDefault="004641AF" w:rsidP="004641AF">
      <w:pPr>
        <w:rPr>
          <w:rFonts w:ascii="Times New Roman" w:eastAsia="Calibri" w:hAnsi="Times New Roman" w:cs="Times New Roman"/>
          <w:sz w:val="14"/>
          <w:szCs w:val="14"/>
        </w:rPr>
      </w:pPr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         </w:t>
      </w:r>
      <w:proofErr w:type="gramStart"/>
      <w:r w:rsidRPr="004641AF">
        <w:rPr>
          <w:rFonts w:ascii="Times New Roman" w:eastAsia="Calibri" w:hAnsi="Times New Roman" w:cs="Times New Roman"/>
          <w:sz w:val="14"/>
          <w:szCs w:val="14"/>
        </w:rPr>
        <w:t>İmza  :                                                                                                             İmza</w:t>
      </w:r>
      <w:proofErr w:type="gramEnd"/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A146DD" w:rsidRDefault="004641AF">
      <w:r w:rsidRPr="004641AF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Mühür                   </w:t>
      </w:r>
    </w:p>
    <w:sectPr w:rsidR="00A146DD" w:rsidSect="004641A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1F1"/>
    <w:multiLevelType w:val="hybridMultilevel"/>
    <w:tmpl w:val="A9C8EE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F"/>
    <w:rsid w:val="00216D36"/>
    <w:rsid w:val="0028712C"/>
    <w:rsid w:val="004641AF"/>
    <w:rsid w:val="00653BF1"/>
    <w:rsid w:val="00A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</dc:creator>
  <cp:lastModifiedBy>pc1</cp:lastModifiedBy>
  <cp:revision>3</cp:revision>
  <dcterms:created xsi:type="dcterms:W3CDTF">2014-10-21T06:37:00Z</dcterms:created>
  <dcterms:modified xsi:type="dcterms:W3CDTF">2014-10-21T06:41:00Z</dcterms:modified>
</cp:coreProperties>
</file>